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1. Verantwortlicher</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Verantwortlich für die Verarbeitung personenbezogener Daten auf dieser Website ist:</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Herzpatienten im Gespräch</w:t>
      </w:r>
      <w:r w:rsidRPr="00532641">
        <w:rPr>
          <w:rFonts w:ascii="Times New Roman" w:eastAsia="Times New Roman" w:hAnsi="Times New Roman" w:cs="Times New Roman"/>
          <w:b w:val="0"/>
          <w:bCs w:val="0"/>
          <w:color w:val="auto"/>
          <w:sz w:val="24"/>
          <w:szCs w:val="24"/>
          <w:lang w:eastAsia="de-DE"/>
        </w:rPr>
        <w:br/>
        <w:t>Selbsthilfegruppe ohne eigene Rechtsform</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Ansprechpartner:</w:t>
      </w:r>
      <w:r w:rsidRPr="00532641">
        <w:rPr>
          <w:rFonts w:ascii="Times New Roman" w:eastAsia="Times New Roman" w:hAnsi="Times New Roman" w:cs="Times New Roman"/>
          <w:b w:val="0"/>
          <w:bCs w:val="0"/>
          <w:color w:val="auto"/>
          <w:sz w:val="24"/>
          <w:szCs w:val="24"/>
          <w:lang w:eastAsia="de-DE"/>
        </w:rPr>
        <w:br/>
        <w:t>Bernd-Rainer Knepper</w:t>
      </w:r>
      <w:r w:rsidRPr="00532641">
        <w:rPr>
          <w:rFonts w:ascii="Times New Roman" w:eastAsia="Times New Roman" w:hAnsi="Times New Roman" w:cs="Times New Roman"/>
          <w:b w:val="0"/>
          <w:bCs w:val="0"/>
          <w:color w:val="auto"/>
          <w:sz w:val="24"/>
          <w:szCs w:val="24"/>
          <w:lang w:eastAsia="de-DE"/>
        </w:rPr>
        <w:br/>
        <w:t>Hofstrasse 98</w:t>
      </w:r>
      <w:r w:rsidRPr="00532641">
        <w:rPr>
          <w:rFonts w:ascii="Times New Roman" w:eastAsia="Times New Roman" w:hAnsi="Times New Roman" w:cs="Times New Roman"/>
          <w:b w:val="0"/>
          <w:bCs w:val="0"/>
          <w:color w:val="auto"/>
          <w:sz w:val="24"/>
          <w:szCs w:val="24"/>
          <w:lang w:eastAsia="de-DE"/>
        </w:rPr>
        <w:br/>
        <w:t>33607 Bielefeld</w:t>
      </w:r>
      <w:r w:rsidRPr="00532641">
        <w:rPr>
          <w:rFonts w:ascii="Times New Roman" w:eastAsia="Times New Roman" w:hAnsi="Times New Roman" w:cs="Times New Roman"/>
          <w:b w:val="0"/>
          <w:bCs w:val="0"/>
          <w:color w:val="auto"/>
          <w:sz w:val="24"/>
          <w:szCs w:val="24"/>
          <w:lang w:eastAsia="de-DE"/>
        </w:rPr>
        <w:br/>
        <w:t>Deutschland</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Telefon: 0521 98 89 78 24</w:t>
      </w:r>
      <w:r w:rsidRPr="00532641">
        <w:rPr>
          <w:rFonts w:ascii="Times New Roman" w:eastAsia="Times New Roman" w:hAnsi="Times New Roman" w:cs="Times New Roman"/>
          <w:b w:val="0"/>
          <w:bCs w:val="0"/>
          <w:color w:val="auto"/>
          <w:sz w:val="24"/>
          <w:szCs w:val="24"/>
          <w:lang w:eastAsia="de-DE"/>
        </w:rPr>
        <w:br/>
        <w:t xml:space="preserve">E-Mail: </w:t>
      </w:r>
      <w:hyperlink r:id="rId6" w:history="1">
        <w:r w:rsidRPr="00532641">
          <w:rPr>
            <w:rFonts w:ascii="Times New Roman" w:eastAsia="Times New Roman" w:hAnsi="Times New Roman" w:cs="Times New Roman"/>
            <w:b w:val="0"/>
            <w:bCs w:val="0"/>
            <w:color w:val="0000FF"/>
            <w:sz w:val="24"/>
            <w:szCs w:val="24"/>
            <w:u w:val="single"/>
            <w:lang w:eastAsia="de-DE"/>
          </w:rPr>
          <w:t>herzpatientenimgespraech@gmail.com</w:t>
        </w:r>
      </w:hyperlink>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2. Allgemeine Hinweise zum Datenschutz</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Der Schutz Ihrer persönlichen Daten ist uns wichtig.</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Wir behandeln Ihre personenbezogenen Daten vertraulich und verarbeiten sie ausschließlich im Rahmen der gesetzlichen Datenschutzbestimmungen, insbesondere der Datenschutz-Grundverordnung (DSGVO) und des Bundesdatenschutzgesetzes (BDSG).</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Diese Datenschutzerklärung informiert Sie darüber, welche personenbezogenen Daten beim Besuch unserer Website verarbeitet werden, zu welchen Zwecken dies geschieht und welche Rechte Ihnen zustehen.</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3. Aufruf unserer Website</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Beim Aufruf unserer Website werden durch den technischen Betrieb der Website bestimmte Informationen verarbeitet. Dazu können insbesondere die IP-Adresse, Datum und Uhrzeit des Zugriffs, aufgerufene Seiten sowie technische Informationen zum verwendeten Browser und Endgerät gehören.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Die Verarbeitung dieser Daten ist erforderlich, um die Website technisch bereitzustellen, die Sicherheit und Stabilität des Internetauftritts zu gewährleisten und technische Fehler zu erkennen.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 xml:space="preserve">Die Website wird mit dem Dienst </w:t>
      </w:r>
      <w:proofErr w:type="spellStart"/>
      <w:r w:rsidRPr="00532641">
        <w:rPr>
          <w:rFonts w:ascii="Times New Roman" w:eastAsia="Times New Roman" w:hAnsi="Times New Roman" w:cs="Times New Roman"/>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betrieben. </w:t>
      </w: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stellt die technische Infrastruktur für die Website bereit und verarbeitet dabei im Rahmen seiner Tätigkeit personenbezogene Daten. </w:t>
      </w: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gibt an, dass dabei unter anderem technische Protokolldateien entstehen können, die IP-Adressen enthalten. Nach Angaben von </w:t>
      </w: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werden diese Protokolldateien und IP-Adressen automatisch nach 30 Tagen gelöscht.</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 xml:space="preserve">4. Hosting durch </w:t>
      </w:r>
      <w:proofErr w:type="spellStart"/>
      <w:r w:rsidRPr="00532641">
        <w:rPr>
          <w:rFonts w:ascii="Times New Roman" w:eastAsia="Times New Roman" w:hAnsi="Times New Roman" w:cs="Times New Roman"/>
          <w:color w:val="auto"/>
          <w:sz w:val="36"/>
          <w:szCs w:val="36"/>
          <w:lang w:eastAsia="de-DE"/>
        </w:rPr>
        <w:t>Webador</w:t>
      </w:r>
      <w:proofErr w:type="spellEnd"/>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lastRenderedPageBreak/>
        <w:t xml:space="preserve">Unsere Website wird mit dem Website-Baukastensystem von </w:t>
      </w:r>
      <w:proofErr w:type="spellStart"/>
      <w:r w:rsidRPr="00532641">
        <w:rPr>
          <w:rFonts w:ascii="Times New Roman" w:eastAsia="Times New Roman" w:hAnsi="Times New Roman" w:cs="Times New Roman"/>
          <w:color w:val="auto"/>
          <w:sz w:val="24"/>
          <w:szCs w:val="24"/>
          <w:lang w:eastAsia="de-DE"/>
        </w:rPr>
        <w:t>Webador</w:t>
      </w:r>
      <w:proofErr w:type="spellEnd"/>
      <w:r w:rsidRPr="00532641">
        <w:rPr>
          <w:rFonts w:ascii="Times New Roman" w:eastAsia="Times New Roman" w:hAnsi="Times New Roman" w:cs="Times New Roman"/>
          <w:color w:val="auto"/>
          <w:sz w:val="24"/>
          <w:szCs w:val="24"/>
          <w:lang w:eastAsia="de-DE"/>
        </w:rPr>
        <w:t xml:space="preserve"> / </w:t>
      </w:r>
      <w:proofErr w:type="spellStart"/>
      <w:r w:rsidRPr="00532641">
        <w:rPr>
          <w:rFonts w:ascii="Times New Roman" w:eastAsia="Times New Roman" w:hAnsi="Times New Roman" w:cs="Times New Roman"/>
          <w:color w:val="auto"/>
          <w:sz w:val="24"/>
          <w:szCs w:val="24"/>
          <w:lang w:eastAsia="de-DE"/>
        </w:rPr>
        <w:t>JouwWeb</w:t>
      </w:r>
      <w:proofErr w:type="spellEnd"/>
      <w:r w:rsidRPr="00532641">
        <w:rPr>
          <w:rFonts w:ascii="Times New Roman" w:eastAsia="Times New Roman" w:hAnsi="Times New Roman" w:cs="Times New Roman"/>
          <w:color w:val="auto"/>
          <w:sz w:val="24"/>
          <w:szCs w:val="24"/>
          <w:lang w:eastAsia="de-DE"/>
        </w:rPr>
        <w:t xml:space="preserve"> B.V.</w:t>
      </w:r>
      <w:r w:rsidRPr="00532641">
        <w:rPr>
          <w:rFonts w:ascii="Times New Roman" w:eastAsia="Times New Roman" w:hAnsi="Times New Roman" w:cs="Times New Roman"/>
          <w:b w:val="0"/>
          <w:bCs w:val="0"/>
          <w:color w:val="auto"/>
          <w:sz w:val="24"/>
          <w:szCs w:val="24"/>
          <w:lang w:eastAsia="de-DE"/>
        </w:rPr>
        <w:t xml:space="preserve"> betrieben.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verarbeitet personenbezogene Daten im Rahmen der technischen Bereitstellung und des Betriebs der Website. Zwischen </w:t>
      </w: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und seinen Kunden besteht nach Angaben von </w:t>
      </w: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eine Vereinbarung zur Auftragsverarbeitung.</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Anbieter:</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proofErr w:type="spellStart"/>
      <w:r w:rsidRPr="00532641">
        <w:rPr>
          <w:rFonts w:ascii="Times New Roman" w:eastAsia="Times New Roman" w:hAnsi="Times New Roman" w:cs="Times New Roman"/>
          <w:color w:val="auto"/>
          <w:sz w:val="24"/>
          <w:szCs w:val="24"/>
          <w:lang w:eastAsia="de-DE"/>
        </w:rPr>
        <w:t>JouwWeb</w:t>
      </w:r>
      <w:proofErr w:type="spellEnd"/>
      <w:r w:rsidRPr="00532641">
        <w:rPr>
          <w:rFonts w:ascii="Times New Roman" w:eastAsia="Times New Roman" w:hAnsi="Times New Roman" w:cs="Times New Roman"/>
          <w:color w:val="auto"/>
          <w:sz w:val="24"/>
          <w:szCs w:val="24"/>
          <w:lang w:eastAsia="de-DE"/>
        </w:rPr>
        <w:t xml:space="preserve"> B.V. / </w:t>
      </w:r>
      <w:proofErr w:type="spellStart"/>
      <w:r w:rsidRPr="00532641">
        <w:rPr>
          <w:rFonts w:ascii="Times New Roman" w:eastAsia="Times New Roman" w:hAnsi="Times New Roman" w:cs="Times New Roman"/>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br/>
      </w:r>
      <w:proofErr w:type="spellStart"/>
      <w:r w:rsidRPr="00532641">
        <w:rPr>
          <w:rFonts w:ascii="Times New Roman" w:eastAsia="Times New Roman" w:hAnsi="Times New Roman" w:cs="Times New Roman"/>
          <w:b w:val="0"/>
          <w:bCs w:val="0"/>
          <w:color w:val="auto"/>
          <w:sz w:val="24"/>
          <w:szCs w:val="24"/>
          <w:lang w:eastAsia="de-DE"/>
        </w:rPr>
        <w:t>Torenallee</w:t>
      </w:r>
      <w:proofErr w:type="spellEnd"/>
      <w:r w:rsidRPr="00532641">
        <w:rPr>
          <w:rFonts w:ascii="Times New Roman" w:eastAsia="Times New Roman" w:hAnsi="Times New Roman" w:cs="Times New Roman"/>
          <w:b w:val="0"/>
          <w:bCs w:val="0"/>
          <w:color w:val="auto"/>
          <w:sz w:val="24"/>
          <w:szCs w:val="24"/>
          <w:lang w:eastAsia="de-DE"/>
        </w:rPr>
        <w:t xml:space="preserve"> 20</w:t>
      </w:r>
      <w:r w:rsidRPr="00532641">
        <w:rPr>
          <w:rFonts w:ascii="Times New Roman" w:eastAsia="Times New Roman" w:hAnsi="Times New Roman" w:cs="Times New Roman"/>
          <w:b w:val="0"/>
          <w:bCs w:val="0"/>
          <w:color w:val="auto"/>
          <w:sz w:val="24"/>
          <w:szCs w:val="24"/>
          <w:lang w:eastAsia="de-DE"/>
        </w:rPr>
        <w:br/>
        <w:t>5617 BC Eindhoven</w:t>
      </w:r>
      <w:r w:rsidRPr="00532641">
        <w:rPr>
          <w:rFonts w:ascii="Times New Roman" w:eastAsia="Times New Roman" w:hAnsi="Times New Roman" w:cs="Times New Roman"/>
          <w:b w:val="0"/>
          <w:bCs w:val="0"/>
          <w:color w:val="auto"/>
          <w:sz w:val="24"/>
          <w:szCs w:val="24"/>
          <w:lang w:eastAsia="de-DE"/>
        </w:rPr>
        <w:br/>
        <w:t>Niederlande</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weist darauf hin, dass sich seine Server innerhalb der Europäischen Union befinden. Bei bestimmten Dienstleistern bzw. Partnern können jedoch Datenverarbeitungen außerhalb der EU stattfinden, sofern die gesetzlichen Voraussetzungen hierfür erfüllt sind.</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 xml:space="preserve">Weitere Informationen zum Datenschutz bei </w:t>
      </w: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finden Sie in der Datenschutzerklärung des Anbieters.</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5. Cookies</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Unsere Website verwendet Cookies bzw. vergleichbare technische Speichertechnologien, soweit dies für den technischen Betrieb der Website erforderlich ist.</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 xml:space="preserve">Nach Angaben von </w:t>
      </w: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werden auf mit </w:t>
      </w: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erstellten Websites bestimmte technisch erforderliche Cookies eingesetzt. Dazu gehören beispielsweise Sitzungs- und Funktionscookies. Diese Cookies dienen insbesondere der technischen Funktion der Website und nicht dazu, Besucher zu Werbezwecken zu verfolgen.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Soweit ausschließlich technisch notwendige Cookies eingesetzt werden, ist hierfür grundsätzlich keine Einwilligung erforderlich.</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Sollten künftig Dienste von Drittanbietern eingebunden werden, die nicht technisch notwendige Cookies oder vergleichbare Technologien einsetzen, wird die Datenschutzerklärung entsprechend angepasst und – soweit erforderlich – eine vorherige Einwilligung der Besucher eingeholt.</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6. Kontaktaufnahme per E-Mail oder Telefon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Wenn Sie uns per E-Mail oder telefonisch kontaktieren, werden die von Ihnen übermittelten personenbezogenen Daten verarbeitet.</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Hierzu können insbesondere gehören:</w:t>
      </w:r>
    </w:p>
    <w:p w:rsidR="00532641" w:rsidRPr="00532641" w:rsidRDefault="00532641" w:rsidP="00532641">
      <w:pPr>
        <w:numPr>
          <w:ilvl w:val="0"/>
          <w:numId w:val="1"/>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Name,</w:t>
      </w:r>
    </w:p>
    <w:p w:rsidR="00532641" w:rsidRPr="00532641" w:rsidRDefault="00532641" w:rsidP="00532641">
      <w:pPr>
        <w:numPr>
          <w:ilvl w:val="0"/>
          <w:numId w:val="1"/>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E-Mail-Adresse,</w:t>
      </w:r>
    </w:p>
    <w:p w:rsidR="00532641" w:rsidRPr="00532641" w:rsidRDefault="00532641" w:rsidP="00532641">
      <w:pPr>
        <w:numPr>
          <w:ilvl w:val="0"/>
          <w:numId w:val="1"/>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Telefonnummer,</w:t>
      </w:r>
    </w:p>
    <w:p w:rsidR="00532641" w:rsidRPr="00532641" w:rsidRDefault="00532641" w:rsidP="00532641">
      <w:pPr>
        <w:numPr>
          <w:ilvl w:val="0"/>
          <w:numId w:val="1"/>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lastRenderedPageBreak/>
        <w:t>Inhalt der Anfrage</w:t>
      </w:r>
    </w:p>
    <w:p w:rsidR="00532641" w:rsidRPr="00532641" w:rsidRDefault="00532641" w:rsidP="00532641">
      <w:pPr>
        <w:numPr>
          <w:ilvl w:val="0"/>
          <w:numId w:val="1"/>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sowie sonstige Angaben, die Sie uns freiwillig mitteilen.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Die Verarbeitung erfolgt ausschließlich zur Bearbeitung und Beantwortung Ihrer Anfrage.</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 xml:space="preserve">Rechtsgrundlage ist je nach Art der Anfrage Art. 6 Abs. 1 </w:t>
      </w:r>
      <w:proofErr w:type="spellStart"/>
      <w:r w:rsidRPr="00532641">
        <w:rPr>
          <w:rFonts w:ascii="Times New Roman" w:eastAsia="Times New Roman" w:hAnsi="Times New Roman" w:cs="Times New Roman"/>
          <w:b w:val="0"/>
          <w:bCs w:val="0"/>
          <w:color w:val="auto"/>
          <w:sz w:val="24"/>
          <w:szCs w:val="24"/>
          <w:lang w:eastAsia="de-DE"/>
        </w:rPr>
        <w:t>lit</w:t>
      </w:r>
      <w:proofErr w:type="spellEnd"/>
      <w:r w:rsidRPr="00532641">
        <w:rPr>
          <w:rFonts w:ascii="Times New Roman" w:eastAsia="Times New Roman" w:hAnsi="Times New Roman" w:cs="Times New Roman"/>
          <w:b w:val="0"/>
          <w:bCs w:val="0"/>
          <w:color w:val="auto"/>
          <w:sz w:val="24"/>
          <w:szCs w:val="24"/>
          <w:lang w:eastAsia="de-DE"/>
        </w:rPr>
        <w:t xml:space="preserve">. b oder </w:t>
      </w:r>
      <w:proofErr w:type="spellStart"/>
      <w:r w:rsidRPr="00532641">
        <w:rPr>
          <w:rFonts w:ascii="Times New Roman" w:eastAsia="Times New Roman" w:hAnsi="Times New Roman" w:cs="Times New Roman"/>
          <w:b w:val="0"/>
          <w:bCs w:val="0"/>
          <w:color w:val="auto"/>
          <w:sz w:val="24"/>
          <w:szCs w:val="24"/>
          <w:lang w:eastAsia="de-DE"/>
        </w:rPr>
        <w:t>lit</w:t>
      </w:r>
      <w:proofErr w:type="spellEnd"/>
      <w:r w:rsidRPr="00532641">
        <w:rPr>
          <w:rFonts w:ascii="Times New Roman" w:eastAsia="Times New Roman" w:hAnsi="Times New Roman" w:cs="Times New Roman"/>
          <w:b w:val="0"/>
          <w:bCs w:val="0"/>
          <w:color w:val="auto"/>
          <w:sz w:val="24"/>
          <w:szCs w:val="24"/>
          <w:lang w:eastAsia="de-DE"/>
        </w:rPr>
        <w:t xml:space="preserve">. f DSGVO bzw. Ihre Einwilligung nach Art. 6 Abs. 1 </w:t>
      </w:r>
      <w:proofErr w:type="spellStart"/>
      <w:r w:rsidRPr="00532641">
        <w:rPr>
          <w:rFonts w:ascii="Times New Roman" w:eastAsia="Times New Roman" w:hAnsi="Times New Roman" w:cs="Times New Roman"/>
          <w:b w:val="0"/>
          <w:bCs w:val="0"/>
          <w:color w:val="auto"/>
          <w:sz w:val="24"/>
          <w:szCs w:val="24"/>
          <w:lang w:eastAsia="de-DE"/>
        </w:rPr>
        <w:t>lit</w:t>
      </w:r>
      <w:proofErr w:type="spellEnd"/>
      <w:r w:rsidRPr="00532641">
        <w:rPr>
          <w:rFonts w:ascii="Times New Roman" w:eastAsia="Times New Roman" w:hAnsi="Times New Roman" w:cs="Times New Roman"/>
          <w:b w:val="0"/>
          <w:bCs w:val="0"/>
          <w:color w:val="auto"/>
          <w:sz w:val="24"/>
          <w:szCs w:val="24"/>
          <w:lang w:eastAsia="de-DE"/>
        </w:rPr>
        <w:t>. a DSGVO, sofern eine solche erforderlich ist.</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Die Daten werden gelöscht, sobald sie für den Zweck der Kommunikation nicht mehr erforderlich sind und keine gesetzlichen Aufbewahrungspflichten entgegenstehen.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 xml:space="preserve">Bitte beachten Sie, dass eine Kommunikation per E-Mail grundsätzlich Sicherheitsrisiken aufweisen kann. Übermitteln Sie uns daher möglichst keine besonders sensiblen persönlichen oder medizinischen Informationen per </w:t>
      </w:r>
      <w:proofErr w:type="gramStart"/>
      <w:r w:rsidRPr="00532641">
        <w:rPr>
          <w:rFonts w:ascii="Times New Roman" w:eastAsia="Times New Roman" w:hAnsi="Times New Roman" w:cs="Times New Roman"/>
          <w:b w:val="0"/>
          <w:bCs w:val="0"/>
          <w:color w:val="auto"/>
          <w:sz w:val="24"/>
          <w:szCs w:val="24"/>
          <w:lang w:eastAsia="de-DE"/>
        </w:rPr>
        <w:t>unverschlüsselter</w:t>
      </w:r>
      <w:proofErr w:type="gramEnd"/>
      <w:r w:rsidRPr="00532641">
        <w:rPr>
          <w:rFonts w:ascii="Times New Roman" w:eastAsia="Times New Roman" w:hAnsi="Times New Roman" w:cs="Times New Roman"/>
          <w:b w:val="0"/>
          <w:bCs w:val="0"/>
          <w:color w:val="auto"/>
          <w:sz w:val="24"/>
          <w:szCs w:val="24"/>
          <w:lang w:eastAsia="de-DE"/>
        </w:rPr>
        <w:t xml:space="preserve"> E-Mail.</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7. Keine Verarbeitung medizinischer Daten über diese Website</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Die Website dient der allgemeinen Information über die Selbsthilfegruppe „Herzpatienten im Gespräch“.</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Über die Website werden keine medizinischen Diagnosen oder Behandlungen durchgeführt.</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Wir bitten darum, über das Kontaktformular, per E-Mail oder über andere Kommunikationswege der Website möglichst keine Gesundheitsdaten oder sonstigen besonders sensiblen personenbezogenen Daten zu übermitteln, sofern dies für die Anfrage nicht erforderlich ist.</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Gesundheitsdaten gehören zu den besonders geschützten personenbezogenen Daten im Sinne der DSGVO.</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8. Externe Links</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Unsere Website enthält Hyperlinks zu Internetseiten, die von Dritten betrieben werden.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Beim Anklicken eines solchen Links verlassen Sie unsere Website und gelangen auf die Internetseite des jeweiligen Drittanbieters. Für die Verarbeitung personenbezogener Daten auf diesen externen Internetseiten ist der jeweilige Betreiber verantwortlich.</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Wir haben keinen Einfluss auf die Datenschutzpraktiken und die Inhalte dieser externen Internetseiten.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Wir empfehlen Ihnen, die Datenschutzerklärung der jeweils aufgerufenen externen Website zu beachten.</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9. Keine eigenen Analyse- oder Werbedienste</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lastRenderedPageBreak/>
        <w:t>Auf dieser Website werden nach unserem derzeitigen Kenntnisstand keine eigenen Werbedienste oder sonstigen Trackingdienste eingesetzt.</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 xml:space="preserve">Sollten künftig Analyse-, Statistik-, Werbe-, </w:t>
      </w:r>
      <w:proofErr w:type="spellStart"/>
      <w:r w:rsidRPr="00532641">
        <w:rPr>
          <w:rFonts w:ascii="Times New Roman" w:eastAsia="Times New Roman" w:hAnsi="Times New Roman" w:cs="Times New Roman"/>
          <w:b w:val="0"/>
          <w:bCs w:val="0"/>
          <w:color w:val="auto"/>
          <w:sz w:val="24"/>
          <w:szCs w:val="24"/>
          <w:lang w:eastAsia="de-DE"/>
        </w:rPr>
        <w:t>Social</w:t>
      </w:r>
      <w:proofErr w:type="spellEnd"/>
      <w:r w:rsidRPr="00532641">
        <w:rPr>
          <w:rFonts w:ascii="Times New Roman" w:eastAsia="Times New Roman" w:hAnsi="Times New Roman" w:cs="Times New Roman"/>
          <w:b w:val="0"/>
          <w:bCs w:val="0"/>
          <w:color w:val="auto"/>
          <w:sz w:val="24"/>
          <w:szCs w:val="24"/>
          <w:lang w:eastAsia="de-DE"/>
        </w:rPr>
        <w:t>-Media- oder sonstige Drittanbieterdienste eingebunden werden, wird diese Datenschutzerklärung entsprechend aktualisiert.</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proofErr w:type="spellStart"/>
      <w:r w:rsidRPr="00532641">
        <w:rPr>
          <w:rFonts w:ascii="Times New Roman" w:eastAsia="Times New Roman" w:hAnsi="Times New Roman" w:cs="Times New Roman"/>
          <w:b w:val="0"/>
          <w:bCs w:val="0"/>
          <w:color w:val="auto"/>
          <w:sz w:val="24"/>
          <w:szCs w:val="24"/>
          <w:lang w:eastAsia="de-DE"/>
        </w:rPr>
        <w:t>Webador</w:t>
      </w:r>
      <w:proofErr w:type="spellEnd"/>
      <w:r w:rsidRPr="00532641">
        <w:rPr>
          <w:rFonts w:ascii="Times New Roman" w:eastAsia="Times New Roman" w:hAnsi="Times New Roman" w:cs="Times New Roman"/>
          <w:b w:val="0"/>
          <w:bCs w:val="0"/>
          <w:color w:val="auto"/>
          <w:sz w:val="24"/>
          <w:szCs w:val="24"/>
          <w:lang w:eastAsia="de-DE"/>
        </w:rPr>
        <w:t xml:space="preserve"> weist darauf hin, dass insbesondere durch die Einbindung von Diensten wie Google Maps, YouTube, Instagram oder Tracking-Tools zusätzliche Cookies und Datenverarbeitungen entstehen können.</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10. Speicherdauer</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Wir speichern personenbezogene Daten nur so lange, wie dies für den jeweiligen Zweck erforderlich ist oder gesetzliche Aufbewahrungspflichten bestehen.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Sobald der jeweilige Zweck entfällt und keine gesetzlichen Aufbewahrungspflichten entgegenstehen, werden die betreffenden Daten gelöscht.</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11. Ihre Rechte</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Sie haben im Rahmen der gesetzlichen Voraussetzungen insbesondere folgende Rechte:</w:t>
      </w:r>
    </w:p>
    <w:p w:rsidR="00532641" w:rsidRPr="00532641" w:rsidRDefault="00532641" w:rsidP="00532641">
      <w:pPr>
        <w:numPr>
          <w:ilvl w:val="0"/>
          <w:numId w:val="2"/>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Recht auf Auskunft</w:t>
      </w:r>
      <w:r w:rsidRPr="00532641">
        <w:rPr>
          <w:rFonts w:ascii="Times New Roman" w:eastAsia="Times New Roman" w:hAnsi="Times New Roman" w:cs="Times New Roman"/>
          <w:b w:val="0"/>
          <w:bCs w:val="0"/>
          <w:color w:val="auto"/>
          <w:sz w:val="24"/>
          <w:szCs w:val="24"/>
          <w:lang w:eastAsia="de-DE"/>
        </w:rPr>
        <w:t xml:space="preserve"> über die zu Ihrer Person gespeicherten Daten (Art. 15 DSGVO),</w:t>
      </w:r>
    </w:p>
    <w:p w:rsidR="00532641" w:rsidRPr="00532641" w:rsidRDefault="00532641" w:rsidP="00532641">
      <w:pPr>
        <w:numPr>
          <w:ilvl w:val="0"/>
          <w:numId w:val="2"/>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Recht auf Berichtigung</w:t>
      </w:r>
      <w:r w:rsidRPr="00532641">
        <w:rPr>
          <w:rFonts w:ascii="Times New Roman" w:eastAsia="Times New Roman" w:hAnsi="Times New Roman" w:cs="Times New Roman"/>
          <w:b w:val="0"/>
          <w:bCs w:val="0"/>
          <w:color w:val="auto"/>
          <w:sz w:val="24"/>
          <w:szCs w:val="24"/>
          <w:lang w:eastAsia="de-DE"/>
        </w:rPr>
        <w:t xml:space="preserve"> unrichtiger personenbezogener Daten (Art. 16 DSGVO),</w:t>
      </w:r>
    </w:p>
    <w:p w:rsidR="00532641" w:rsidRPr="00532641" w:rsidRDefault="00532641" w:rsidP="00532641">
      <w:pPr>
        <w:numPr>
          <w:ilvl w:val="0"/>
          <w:numId w:val="2"/>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Recht auf Löschung</w:t>
      </w:r>
      <w:r w:rsidRPr="00532641">
        <w:rPr>
          <w:rFonts w:ascii="Times New Roman" w:eastAsia="Times New Roman" w:hAnsi="Times New Roman" w:cs="Times New Roman"/>
          <w:b w:val="0"/>
          <w:bCs w:val="0"/>
          <w:color w:val="auto"/>
          <w:sz w:val="24"/>
          <w:szCs w:val="24"/>
          <w:lang w:eastAsia="de-DE"/>
        </w:rPr>
        <w:t xml:space="preserve"> Ihrer personenbezogenen Daten (Art. 17 DSGVO),</w:t>
      </w:r>
    </w:p>
    <w:p w:rsidR="00532641" w:rsidRPr="00532641" w:rsidRDefault="00532641" w:rsidP="00532641">
      <w:pPr>
        <w:numPr>
          <w:ilvl w:val="0"/>
          <w:numId w:val="2"/>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Recht auf Einschränkung der Verarbeitung</w:t>
      </w:r>
      <w:r w:rsidRPr="00532641">
        <w:rPr>
          <w:rFonts w:ascii="Times New Roman" w:eastAsia="Times New Roman" w:hAnsi="Times New Roman" w:cs="Times New Roman"/>
          <w:b w:val="0"/>
          <w:bCs w:val="0"/>
          <w:color w:val="auto"/>
          <w:sz w:val="24"/>
          <w:szCs w:val="24"/>
          <w:lang w:eastAsia="de-DE"/>
        </w:rPr>
        <w:t xml:space="preserve"> (Art. 18 DSGVO),</w:t>
      </w:r>
    </w:p>
    <w:p w:rsidR="00532641" w:rsidRPr="00532641" w:rsidRDefault="00532641" w:rsidP="00532641">
      <w:pPr>
        <w:numPr>
          <w:ilvl w:val="0"/>
          <w:numId w:val="2"/>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Recht auf Datenübertragbarkeit</w:t>
      </w:r>
      <w:r w:rsidRPr="00532641">
        <w:rPr>
          <w:rFonts w:ascii="Times New Roman" w:eastAsia="Times New Roman" w:hAnsi="Times New Roman" w:cs="Times New Roman"/>
          <w:b w:val="0"/>
          <w:bCs w:val="0"/>
          <w:color w:val="auto"/>
          <w:sz w:val="24"/>
          <w:szCs w:val="24"/>
          <w:lang w:eastAsia="de-DE"/>
        </w:rPr>
        <w:t xml:space="preserve"> (Art. 20 DSGVO),</w:t>
      </w:r>
    </w:p>
    <w:p w:rsidR="00532641" w:rsidRPr="00532641" w:rsidRDefault="00532641" w:rsidP="00532641">
      <w:pPr>
        <w:numPr>
          <w:ilvl w:val="0"/>
          <w:numId w:val="2"/>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Recht auf Widerspruch</w:t>
      </w:r>
      <w:r w:rsidRPr="00532641">
        <w:rPr>
          <w:rFonts w:ascii="Times New Roman" w:eastAsia="Times New Roman" w:hAnsi="Times New Roman" w:cs="Times New Roman"/>
          <w:b w:val="0"/>
          <w:bCs w:val="0"/>
          <w:color w:val="auto"/>
          <w:sz w:val="24"/>
          <w:szCs w:val="24"/>
          <w:lang w:eastAsia="de-DE"/>
        </w:rPr>
        <w:t xml:space="preserve"> gegen bestimmte Verarbeitungen (Art. 21 DSGVO),</w:t>
      </w:r>
    </w:p>
    <w:p w:rsidR="00532641" w:rsidRPr="00532641" w:rsidRDefault="00532641" w:rsidP="00532641">
      <w:pPr>
        <w:numPr>
          <w:ilvl w:val="0"/>
          <w:numId w:val="2"/>
        </w:num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Recht auf Widerruf einer erteilten Einwilligung</w:t>
      </w:r>
      <w:r w:rsidRPr="00532641">
        <w:rPr>
          <w:rFonts w:ascii="Times New Roman" w:eastAsia="Times New Roman" w:hAnsi="Times New Roman" w:cs="Times New Roman"/>
          <w:b w:val="0"/>
          <w:bCs w:val="0"/>
          <w:color w:val="auto"/>
          <w:sz w:val="24"/>
          <w:szCs w:val="24"/>
          <w:lang w:eastAsia="de-DE"/>
        </w:rPr>
        <w:t xml:space="preserve"> mit Wirkung für die Zukunft (Art. 7 Abs. 3 DSGVO).</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Zur Ausübung Ihrer Rechte können Sie sich jederzeit an den oben genannten Ansprechpartner wenden.</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12. Beschwerderecht bei einer Datenschutzaufsichtsbehörde</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Wenn Sie der Auffassung sind, dass die Verarbeitung Ihrer personenbezogenen Daten gegen datenschutzrechtliche Vorschriften verstößt, haben Sie das Recht, sich bei einer Datenschutzaufsichtsbehörde zu beschweren.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Zuständig kann insbesondere die Datenschutzaufsichtsbehörde des Bundeslandes sein, in dem Sie Ihren Wohnsitz, Ihren Arbeitsplatz oder den Ort des vermuteten Datenschutzverstoßes haben.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Für Nordrhein-Westfalen ist grundsätzlich die</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lastRenderedPageBreak/>
        <w:t>Landesbeauftragte für Datenschutz und Informationsfreiheit Nordrhein-Westfalen (LDI NRW)</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zuständig.</w:t>
      </w:r>
    </w:p>
    <w:p w:rsidR="00532641" w:rsidRPr="00532641" w:rsidRDefault="00532641" w:rsidP="00532641">
      <w:pPr>
        <w:spacing w:before="100" w:beforeAutospacing="1" w:after="100" w:afterAutospacing="1" w:line="240" w:lineRule="auto"/>
        <w:outlineLvl w:val="1"/>
        <w:rPr>
          <w:rFonts w:ascii="Times New Roman" w:eastAsia="Times New Roman" w:hAnsi="Times New Roman" w:cs="Times New Roman"/>
          <w:color w:val="auto"/>
          <w:sz w:val="36"/>
          <w:szCs w:val="36"/>
          <w:lang w:eastAsia="de-DE"/>
        </w:rPr>
      </w:pPr>
      <w:r w:rsidRPr="00532641">
        <w:rPr>
          <w:rFonts w:ascii="Times New Roman" w:eastAsia="Times New Roman" w:hAnsi="Times New Roman" w:cs="Times New Roman"/>
          <w:color w:val="auto"/>
          <w:sz w:val="36"/>
          <w:szCs w:val="36"/>
          <w:lang w:eastAsia="de-DE"/>
        </w:rPr>
        <w:t>13. Aktualität dieser Datenschutzerklärung</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Wir behalten uns vor, diese Datenschutzerklärung anzupassen, wenn sich die technische Gestaltung unserer Website, die verwendeten Dienste oder die gesetzlichen Datenschutzanforderungen ändern.</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b w:val="0"/>
          <w:bCs w:val="0"/>
          <w:color w:val="auto"/>
          <w:sz w:val="24"/>
          <w:szCs w:val="24"/>
          <w:lang w:eastAsia="de-DE"/>
        </w:rPr>
        <w:t>Es gilt jeweils die auf dieser Website veröffentlichte aktuelle Fassung.</w:t>
      </w:r>
    </w:p>
    <w:p w:rsidR="00532641" w:rsidRPr="00532641" w:rsidRDefault="00532641" w:rsidP="00532641">
      <w:pPr>
        <w:spacing w:before="100" w:beforeAutospacing="1" w:after="100" w:afterAutospacing="1" w:line="240" w:lineRule="auto"/>
        <w:rPr>
          <w:rFonts w:ascii="Times New Roman" w:eastAsia="Times New Roman" w:hAnsi="Times New Roman" w:cs="Times New Roman"/>
          <w:b w:val="0"/>
          <w:bCs w:val="0"/>
          <w:color w:val="auto"/>
          <w:sz w:val="24"/>
          <w:szCs w:val="24"/>
          <w:lang w:eastAsia="de-DE"/>
        </w:rPr>
      </w:pPr>
      <w:r w:rsidRPr="00532641">
        <w:rPr>
          <w:rFonts w:ascii="Times New Roman" w:eastAsia="Times New Roman" w:hAnsi="Times New Roman" w:cs="Times New Roman"/>
          <w:color w:val="auto"/>
          <w:sz w:val="24"/>
          <w:szCs w:val="24"/>
          <w:lang w:eastAsia="de-DE"/>
        </w:rPr>
        <w:t>Stand: September 2026</w:t>
      </w:r>
    </w:p>
    <w:p w:rsidR="00B40C04" w:rsidRPr="00532641" w:rsidRDefault="00B40C04" w:rsidP="00532641">
      <w:bookmarkStart w:id="0" w:name="_GoBack"/>
      <w:bookmarkEnd w:id="0"/>
    </w:p>
    <w:sectPr w:rsidR="00B40C04" w:rsidRPr="00532641" w:rsidSect="00A11214">
      <w:type w:val="continuous"/>
      <w:pgSz w:w="11904" w:h="16836" w:code="9"/>
      <w:pgMar w:top="1440" w:right="1440" w:bottom="1440" w:left="1440" w:header="709" w:footer="709"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D60EC"/>
    <w:multiLevelType w:val="multilevel"/>
    <w:tmpl w:val="1828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4616BD"/>
    <w:multiLevelType w:val="multilevel"/>
    <w:tmpl w:val="F22E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displayBackgroundShape/>
  <w:proofState w:spelling="clean" w:grammar="clean"/>
  <w:defaultTabStop w:val="708"/>
  <w:hyphenationZone w:val="425"/>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C91"/>
    <w:rsid w:val="00532641"/>
    <w:rsid w:val="00A11214"/>
    <w:rsid w:val="00B40C04"/>
    <w:rsid w:val="00D41C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ajorBidi"/>
        <w:b/>
        <w:bCs/>
        <w:color w:val="4F81BD" w:themeColor="accent1"/>
        <w:sz w:val="26"/>
        <w:szCs w:val="26"/>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532641"/>
    <w:pPr>
      <w:spacing w:before="100" w:beforeAutospacing="1" w:after="100" w:afterAutospacing="1" w:line="240" w:lineRule="auto"/>
      <w:outlineLvl w:val="1"/>
    </w:pPr>
    <w:rPr>
      <w:rFonts w:ascii="Times New Roman" w:eastAsia="Times New Roman" w:hAnsi="Times New Roman" w:cs="Times New Roman"/>
      <w:color w:val="auto"/>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532641"/>
    <w:rPr>
      <w:rFonts w:ascii="Times New Roman" w:eastAsia="Times New Roman" w:hAnsi="Times New Roman" w:cs="Times New Roman"/>
      <w:color w:val="auto"/>
      <w:sz w:val="36"/>
      <w:szCs w:val="36"/>
      <w:lang w:eastAsia="de-DE"/>
    </w:rPr>
  </w:style>
  <w:style w:type="paragraph" w:customStyle="1" w:styleId="isselectedend">
    <w:name w:val="isselectedend"/>
    <w:basedOn w:val="Standard"/>
    <w:rsid w:val="00532641"/>
    <w:pPr>
      <w:spacing w:before="100" w:beforeAutospacing="1" w:after="100" w:afterAutospacing="1" w:line="240" w:lineRule="auto"/>
    </w:pPr>
    <w:rPr>
      <w:rFonts w:ascii="Times New Roman" w:eastAsia="Times New Roman" w:hAnsi="Times New Roman" w:cs="Times New Roman"/>
      <w:b w:val="0"/>
      <w:bCs w:val="0"/>
      <w:color w:val="auto"/>
      <w:sz w:val="24"/>
      <w:szCs w:val="24"/>
      <w:lang w:eastAsia="de-DE"/>
    </w:rPr>
  </w:style>
  <w:style w:type="character" w:styleId="Fett">
    <w:name w:val="Strong"/>
    <w:basedOn w:val="Absatz-Standardschriftart"/>
    <w:uiPriority w:val="22"/>
    <w:qFormat/>
    <w:rsid w:val="00532641"/>
    <w:rPr>
      <w:b w:val="0"/>
      <w:bCs w:val="0"/>
    </w:rPr>
  </w:style>
  <w:style w:type="character" w:styleId="Hyperlink">
    <w:name w:val="Hyperlink"/>
    <w:basedOn w:val="Absatz-Standardschriftart"/>
    <w:uiPriority w:val="99"/>
    <w:semiHidden/>
    <w:unhideWhenUsed/>
    <w:rsid w:val="00532641"/>
    <w:rPr>
      <w:color w:val="0000FF"/>
      <w:u w:val="single"/>
    </w:rPr>
  </w:style>
  <w:style w:type="paragraph" w:styleId="StandardWeb">
    <w:name w:val="Normal (Web)"/>
    <w:basedOn w:val="Standard"/>
    <w:uiPriority w:val="99"/>
    <w:semiHidden/>
    <w:unhideWhenUsed/>
    <w:rsid w:val="00532641"/>
    <w:pPr>
      <w:spacing w:before="100" w:beforeAutospacing="1" w:after="100" w:afterAutospacing="1" w:line="240" w:lineRule="auto"/>
    </w:pPr>
    <w:rPr>
      <w:rFonts w:ascii="Times New Roman" w:eastAsia="Times New Roman" w:hAnsi="Times New Roman" w:cs="Times New Roman"/>
      <w:b w:val="0"/>
      <w:bCs w:val="0"/>
      <w:color w:val="auto"/>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ajorBidi"/>
        <w:b/>
        <w:bCs/>
        <w:color w:val="4F81BD" w:themeColor="accent1"/>
        <w:sz w:val="26"/>
        <w:szCs w:val="26"/>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532641"/>
    <w:pPr>
      <w:spacing w:before="100" w:beforeAutospacing="1" w:after="100" w:afterAutospacing="1" w:line="240" w:lineRule="auto"/>
      <w:outlineLvl w:val="1"/>
    </w:pPr>
    <w:rPr>
      <w:rFonts w:ascii="Times New Roman" w:eastAsia="Times New Roman" w:hAnsi="Times New Roman" w:cs="Times New Roman"/>
      <w:color w:val="auto"/>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532641"/>
    <w:rPr>
      <w:rFonts w:ascii="Times New Roman" w:eastAsia="Times New Roman" w:hAnsi="Times New Roman" w:cs="Times New Roman"/>
      <w:color w:val="auto"/>
      <w:sz w:val="36"/>
      <w:szCs w:val="36"/>
      <w:lang w:eastAsia="de-DE"/>
    </w:rPr>
  </w:style>
  <w:style w:type="paragraph" w:customStyle="1" w:styleId="isselectedend">
    <w:name w:val="isselectedend"/>
    <w:basedOn w:val="Standard"/>
    <w:rsid w:val="00532641"/>
    <w:pPr>
      <w:spacing w:before="100" w:beforeAutospacing="1" w:after="100" w:afterAutospacing="1" w:line="240" w:lineRule="auto"/>
    </w:pPr>
    <w:rPr>
      <w:rFonts w:ascii="Times New Roman" w:eastAsia="Times New Roman" w:hAnsi="Times New Roman" w:cs="Times New Roman"/>
      <w:b w:val="0"/>
      <w:bCs w:val="0"/>
      <w:color w:val="auto"/>
      <w:sz w:val="24"/>
      <w:szCs w:val="24"/>
      <w:lang w:eastAsia="de-DE"/>
    </w:rPr>
  </w:style>
  <w:style w:type="character" w:styleId="Fett">
    <w:name w:val="Strong"/>
    <w:basedOn w:val="Absatz-Standardschriftart"/>
    <w:uiPriority w:val="22"/>
    <w:qFormat/>
    <w:rsid w:val="00532641"/>
    <w:rPr>
      <w:b w:val="0"/>
      <w:bCs w:val="0"/>
    </w:rPr>
  </w:style>
  <w:style w:type="character" w:styleId="Hyperlink">
    <w:name w:val="Hyperlink"/>
    <w:basedOn w:val="Absatz-Standardschriftart"/>
    <w:uiPriority w:val="99"/>
    <w:semiHidden/>
    <w:unhideWhenUsed/>
    <w:rsid w:val="00532641"/>
    <w:rPr>
      <w:color w:val="0000FF"/>
      <w:u w:val="single"/>
    </w:rPr>
  </w:style>
  <w:style w:type="paragraph" w:styleId="StandardWeb">
    <w:name w:val="Normal (Web)"/>
    <w:basedOn w:val="Standard"/>
    <w:uiPriority w:val="99"/>
    <w:semiHidden/>
    <w:unhideWhenUsed/>
    <w:rsid w:val="00532641"/>
    <w:pPr>
      <w:spacing w:before="100" w:beforeAutospacing="1" w:after="100" w:afterAutospacing="1" w:line="240" w:lineRule="auto"/>
    </w:pPr>
    <w:rPr>
      <w:rFonts w:ascii="Times New Roman" w:eastAsia="Times New Roman" w:hAnsi="Times New Roman" w:cs="Times New Roman"/>
      <w:b w:val="0"/>
      <w:bCs w:val="0"/>
      <w:color w:val="auto"/>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6937">
      <w:bodyDiv w:val="1"/>
      <w:marLeft w:val="0"/>
      <w:marRight w:val="0"/>
      <w:marTop w:val="0"/>
      <w:marBottom w:val="0"/>
      <w:divBdr>
        <w:top w:val="none" w:sz="0" w:space="0" w:color="auto"/>
        <w:left w:val="none" w:sz="0" w:space="0" w:color="auto"/>
        <w:bottom w:val="none" w:sz="0" w:space="0" w:color="auto"/>
        <w:right w:val="none" w:sz="0" w:space="0" w:color="auto"/>
      </w:divBdr>
    </w:div>
    <w:div w:id="15125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rzpatientenimgespraech@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7017</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8114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Bernd-Rainer Knepper</dc:creator>
  <cp:lastModifiedBy>Bernd-Rainer Knepper</cp:lastModifiedBy>
  <cp:revision>1</cp:revision>
  <dcterms:created xsi:type="dcterms:W3CDTF">2026-09-21T10:26:00Z</dcterms:created>
  <dcterms:modified xsi:type="dcterms:W3CDTF">2026-09-21T10:47:00Z</dcterms:modified>
</cp:coreProperties>
</file>